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DC5A4" w14:textId="77777777" w:rsidR="00AD297A" w:rsidRPr="007D7AAE" w:rsidRDefault="00AD297A" w:rsidP="00AD297A">
      <w:pPr>
        <w:pStyle w:val="Corpotesto"/>
        <w:rPr>
          <w:rFonts w:ascii="Arial Narrow" w:hAnsi="Arial Narrow"/>
          <w:i/>
          <w:sz w:val="22"/>
        </w:rPr>
      </w:pPr>
      <w:r w:rsidRPr="007D7AAE">
        <w:rPr>
          <w:rFonts w:ascii="Arial Narrow" w:hAnsi="Arial Narrow"/>
          <w:i/>
          <w:sz w:val="22"/>
          <w:highlight w:val="lightGray"/>
        </w:rPr>
        <w:t>[</w:t>
      </w:r>
      <w:r>
        <w:rPr>
          <w:rFonts w:ascii="Arial Narrow" w:hAnsi="Arial Narrow"/>
          <w:i/>
          <w:sz w:val="22"/>
          <w:highlight w:val="lightGray"/>
        </w:rPr>
        <w:t>NDR</w:t>
      </w:r>
      <w:r w:rsidRPr="007D7AAE">
        <w:rPr>
          <w:rFonts w:ascii="Arial Narrow" w:hAnsi="Arial Narrow"/>
          <w:i/>
          <w:sz w:val="22"/>
          <w:highlight w:val="lightGray"/>
        </w:rPr>
        <w:t xml:space="preserve">: una volta adattato il testo secondo le disposizioni statutarie/regolamentari proprie della Banca, eliminare </w:t>
      </w:r>
      <w:r>
        <w:rPr>
          <w:rFonts w:ascii="Arial Narrow" w:hAnsi="Arial Narrow"/>
          <w:i/>
          <w:sz w:val="22"/>
          <w:highlight w:val="lightGray"/>
        </w:rPr>
        <w:t>le note di redazione (NDR)</w:t>
      </w:r>
      <w:r w:rsidRPr="007D7AAE">
        <w:rPr>
          <w:rFonts w:ascii="Arial Narrow" w:hAnsi="Arial Narrow"/>
          <w:i/>
          <w:sz w:val="22"/>
          <w:highlight w:val="lightGray"/>
        </w:rPr>
        <w:t>,</w:t>
      </w:r>
      <w:r>
        <w:rPr>
          <w:rFonts w:ascii="Arial Narrow" w:hAnsi="Arial Narrow"/>
          <w:i/>
          <w:sz w:val="22"/>
          <w:highlight w:val="lightGray"/>
        </w:rPr>
        <w:t xml:space="preserve"> ivi comprese</w:t>
      </w:r>
      <w:r w:rsidRPr="007D7AAE">
        <w:rPr>
          <w:rFonts w:ascii="Arial Narrow" w:hAnsi="Arial Narrow"/>
          <w:i/>
          <w:sz w:val="22"/>
          <w:highlight w:val="lightGray"/>
        </w:rPr>
        <w:t xml:space="preserve"> le note a piè pagina</w:t>
      </w:r>
      <w:r>
        <w:rPr>
          <w:rFonts w:ascii="Arial Narrow" w:hAnsi="Arial Narrow"/>
          <w:i/>
          <w:sz w:val="22"/>
          <w:highlight w:val="lightGray"/>
        </w:rPr>
        <w:t>,</w:t>
      </w:r>
      <w:r w:rsidRPr="007D7AAE">
        <w:rPr>
          <w:rFonts w:ascii="Arial Narrow" w:hAnsi="Arial Narrow"/>
          <w:i/>
          <w:sz w:val="22"/>
          <w:highlight w:val="lightGray"/>
        </w:rPr>
        <w:t xml:space="preserve"> ed i caratteri speciali (parti evidenziate, corsivo ecc.)]</w:t>
      </w:r>
    </w:p>
    <w:p w14:paraId="30C8AD91" w14:textId="77777777" w:rsidR="00AD297A" w:rsidRDefault="00AD297A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</w:p>
    <w:p w14:paraId="7FC15DA3" w14:textId="33AA8BF9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Banca ………………………………………………</w:t>
      </w:r>
    </w:p>
    <w:p w14:paraId="79221B68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Sede…………………………………………………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417A1F80" w14:textId="355EDEFA" w:rsidR="003B3842" w:rsidRPr="003B3842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CANDIDATURA ALLA CARICA DI ………………………………………</w:t>
      </w:r>
    </w:p>
    <w:p w14:paraId="0EBC08DD" w14:textId="4430CCCD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 ……………………………………......,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FFBE706" w14:textId="7007949A" w:rsidR="007D35F3" w:rsidRP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 xml:space="preserve">di individuare nel Socio, Sig. </w:t>
      </w:r>
      <w:r w:rsidR="008A2A63" w:rsidRPr="007D35F3">
        <w:rPr>
          <w:rFonts w:ascii="Arial Narrow" w:hAnsi="Arial Narrow"/>
          <w:sz w:val="22"/>
        </w:rPr>
        <w:t>………………………………</w:t>
      </w:r>
      <w:r w:rsidR="008A2A63">
        <w:rPr>
          <w:rFonts w:ascii="Arial Narrow" w:hAnsi="Arial Narrow"/>
          <w:sz w:val="22"/>
        </w:rPr>
        <w:t>………</w:t>
      </w:r>
      <w:r w:rsidRPr="007D35F3">
        <w:rPr>
          <w:rFonts w:ascii="Arial Narrow" w:hAnsi="Arial Narrow"/>
          <w:sz w:val="22"/>
        </w:rPr>
        <w:t xml:space="preserve">, il Socio rappresentante </w:t>
      </w:r>
      <w:r w:rsidRPr="002737E1">
        <w:rPr>
          <w:rFonts w:ascii="Arial Narrow" w:hAnsi="Arial Narrow"/>
          <w:sz w:val="22"/>
          <w:highlight w:val="yellow"/>
        </w:rPr>
        <w:t>dell’elenco di appartenenza</w:t>
      </w:r>
      <w:r w:rsidR="002737E1" w:rsidRPr="002737E1">
        <w:rPr>
          <w:rFonts w:ascii="Arial Narrow" w:hAnsi="Arial Narrow"/>
          <w:sz w:val="22"/>
          <w:highlight w:val="yellow"/>
        </w:rPr>
        <w:t>/ della candidatura singola</w:t>
      </w:r>
      <w:r w:rsidR="00AF1923">
        <w:rPr>
          <w:rFonts w:ascii="Arial Narrow" w:hAnsi="Arial Narrow"/>
          <w:sz w:val="22"/>
        </w:rPr>
        <w:t xml:space="preserve"> </w:t>
      </w:r>
      <w:r w:rsidR="00AF1923" w:rsidRPr="00AF1923">
        <w:rPr>
          <w:rFonts w:ascii="Arial Narrow" w:hAnsi="Arial Narrow"/>
          <w:sz w:val="22"/>
          <w:highlight w:val="lightGray"/>
        </w:rPr>
        <w:t>[</w:t>
      </w:r>
      <w:r w:rsidR="00AF1923" w:rsidRPr="00AF1923">
        <w:rPr>
          <w:rFonts w:ascii="Arial Narrow" w:hAnsi="Arial Narrow"/>
          <w:i/>
          <w:sz w:val="22"/>
          <w:highlight w:val="lightGray"/>
        </w:rPr>
        <w:t>NDR: indicare i riferimenti del Presidente del Consiglio di Amministrazione qualora la candidatura sia stata presentata da</w:t>
      </w:r>
      <w:r w:rsidR="003D09D0">
        <w:rPr>
          <w:rFonts w:ascii="Arial Narrow" w:hAnsi="Arial Narrow"/>
          <w:i/>
          <w:sz w:val="22"/>
          <w:highlight w:val="lightGray"/>
        </w:rPr>
        <w:t>l CDA</w:t>
      </w:r>
      <w:r w:rsidR="00AF1923" w:rsidRPr="00AF1923">
        <w:rPr>
          <w:rFonts w:ascii="Arial Narrow" w:hAnsi="Arial Narrow"/>
          <w:sz w:val="22"/>
          <w:highlight w:val="lightGray"/>
        </w:rPr>
        <w:t>]</w:t>
      </w:r>
      <w:r w:rsidRPr="007D35F3">
        <w:rPr>
          <w:rFonts w:ascii="Arial Narrow" w:hAnsi="Arial Narrow"/>
          <w:sz w:val="22"/>
        </w:rPr>
        <w:t>;</w:t>
      </w:r>
    </w:p>
    <w:p w14:paraId="5DDAAD57" w14:textId="5E80DF97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di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</w:t>
      </w:r>
      <w:proofErr w:type="gramStart"/>
      <w:r w:rsidR="002737E1">
        <w:rPr>
          <w:rFonts w:ascii="Arial Narrow" w:hAnsi="Arial Narrow"/>
          <w:sz w:val="22"/>
        </w:rPr>
        <w:t>codice civile</w:t>
      </w:r>
      <w:proofErr w:type="gramEnd"/>
      <w:r w:rsidR="002737E1">
        <w:rPr>
          <w:rFonts w:ascii="Arial Narrow" w:hAnsi="Arial Narrow"/>
          <w:sz w:val="22"/>
        </w:rPr>
        <w:t>,</w:t>
      </w:r>
      <w:r w:rsidRPr="007D35F3">
        <w:rPr>
          <w:rFonts w:ascii="Arial Narrow" w:hAnsi="Arial Narrow"/>
          <w:sz w:val="22"/>
        </w:rPr>
        <w:t xml:space="preserve"> dal Decreto </w:t>
      </w:r>
      <w:r w:rsidR="002E4E69">
        <w:rPr>
          <w:rFonts w:ascii="Arial Narrow" w:hAnsi="Arial Narrow"/>
          <w:sz w:val="22"/>
        </w:rPr>
        <w:t xml:space="preserve">del </w:t>
      </w:r>
      <w:r w:rsidR="00334262">
        <w:rPr>
          <w:rFonts w:ascii="Arial Narrow" w:hAnsi="Arial Narrow"/>
          <w:sz w:val="22"/>
        </w:rPr>
        <w:t xml:space="preserve">Ministero dell’Economia e delle Finanze n. 169 del 23 novembre 2020 </w:t>
      </w:r>
      <w:r w:rsidRPr="007D35F3">
        <w:rPr>
          <w:rFonts w:ascii="Arial Narrow" w:hAnsi="Arial Narrow"/>
          <w:sz w:val="22"/>
        </w:rPr>
        <w:t xml:space="preserve">in materia di requisiti e criteri di idoneità ai sensi dell’art. 26 TUB </w:t>
      </w:r>
      <w:r w:rsidR="00AD297A">
        <w:rPr>
          <w:rFonts w:ascii="Arial Narrow" w:hAnsi="Arial Narrow"/>
          <w:sz w:val="22"/>
        </w:rPr>
        <w:t xml:space="preserve">(di seguito anche il “Decreto”) </w:t>
      </w:r>
      <w:r w:rsidRPr="007D35F3">
        <w:rPr>
          <w:rFonts w:ascii="Arial Narrow" w:hAnsi="Arial Narrow"/>
          <w:sz w:val="22"/>
        </w:rPr>
        <w:t xml:space="preserve">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6CB5D429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 xml:space="preserve">che </w:t>
      </w:r>
      <w:r w:rsidR="00AD297A">
        <w:rPr>
          <w:rFonts w:ascii="Arial Narrow" w:hAnsi="Arial Narrow"/>
          <w:sz w:val="22"/>
        </w:rPr>
        <w:t>i requisiti di idoneità previsti dal Decreto</w:t>
      </w:r>
      <w:r w:rsidRPr="008A2A63">
        <w:rPr>
          <w:rFonts w:ascii="Arial Narrow" w:hAnsi="Arial Narrow"/>
          <w:sz w:val="22"/>
        </w:rPr>
        <w:t xml:space="preserve"> e dallo Statuto verranno valutat</w:t>
      </w:r>
      <w:r w:rsidR="00AD297A">
        <w:rPr>
          <w:rFonts w:ascii="Arial Narrow" w:hAnsi="Arial Narrow"/>
          <w:sz w:val="22"/>
        </w:rPr>
        <w:t>i</w:t>
      </w:r>
      <w:r w:rsidRPr="008A2A63">
        <w:rPr>
          <w:rFonts w:ascii="Arial Narrow" w:hAnsi="Arial Narrow"/>
          <w:sz w:val="22"/>
        </w:rPr>
        <w:t xml:space="preserve">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2737E1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di aver conseguito o avere in corso di conseguimento i seguenti crediti formativi</w:t>
      </w:r>
      <w:r w:rsidR="002737E1">
        <w:rPr>
          <w:rStyle w:val="Rimandonotaapidipagina"/>
          <w:rFonts w:ascii="Arial Narrow" w:hAnsi="Arial Narrow"/>
          <w:b/>
          <w:i/>
          <w:sz w:val="22"/>
        </w:rPr>
        <w:footnoteReference w:id="1"/>
      </w:r>
      <w:r w:rsidRPr="002737E1">
        <w:rPr>
          <w:rFonts w:ascii="Arial Narrow" w:hAnsi="Arial Narrow"/>
          <w:b/>
          <w:i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17155236" w:rsidR="002737E1" w:rsidRPr="008A36FA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36FA">
        <w:rPr>
          <w:rFonts w:ascii="Arial Narrow" w:hAnsi="Arial Narrow"/>
          <w:bCs/>
          <w:sz w:val="22"/>
        </w:rPr>
        <w:t xml:space="preserve">di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F97844">
        <w:rPr>
          <w:rFonts w:ascii="Arial Narrow" w:hAnsi="Arial Narrow"/>
          <w:bCs/>
          <w:sz w:val="22"/>
        </w:rPr>
        <w:t xml:space="preserve">e delle necessità espresse </w:t>
      </w:r>
      <w:r w:rsidR="00AD297A" w:rsidRPr="005757E0">
        <w:rPr>
          <w:rFonts w:ascii="Arial Narrow" w:hAnsi="Arial Narrow"/>
          <w:bCs/>
          <w:sz w:val="22"/>
        </w:rPr>
        <w:t>dal Consiglio di Amministrazione della</w:t>
      </w:r>
      <w:r w:rsidR="00AD297A">
        <w:rPr>
          <w:rFonts w:ascii="Arial Narrow" w:hAnsi="Arial Narrow"/>
          <w:bCs/>
          <w:sz w:val="22"/>
        </w:rPr>
        <w:t xml:space="preserve"> Banca</w:t>
      </w:r>
      <w:r w:rsidRPr="00AD297A">
        <w:rPr>
          <w:rFonts w:ascii="Arial Narrow" w:hAnsi="Arial Narrow"/>
          <w:bCs/>
          <w:sz w:val="22"/>
        </w:rPr>
        <w:t>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l’accettazione preventiva dell’incarico, in caso di elezione;</w:t>
      </w:r>
    </w:p>
    <w:p w14:paraId="472F54CF" w14:textId="77777777" w:rsidR="007878FB" w:rsidRDefault="007878FB" w:rsidP="007878FB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t xml:space="preserve">in caso di elezione, </w:t>
      </w:r>
      <w:proofErr w:type="gramStart"/>
      <w:r w:rsidRPr="00FD3D84">
        <w:rPr>
          <w:rFonts w:ascii="Arial Narrow" w:hAnsi="Arial Narrow"/>
        </w:rPr>
        <w:t>ad</w:t>
      </w:r>
      <w:proofErr w:type="gramEnd"/>
      <w:r w:rsidRPr="00FD3D84">
        <w:rPr>
          <w:rFonts w:ascii="Arial Narrow" w:hAnsi="Arial Narrow"/>
        </w:rPr>
        <w:t xml:space="preserve">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 w:rsidRPr="00FD3D84">
        <w:rPr>
          <w:rFonts w:ascii="Arial Narrow" w:hAnsi="Arial Narrow"/>
        </w:rPr>
        <w:lastRenderedPageBreak/>
        <w:t>in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dell’interlocking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copia del codice fiscale;</w:t>
      </w:r>
    </w:p>
    <w:p w14:paraId="1DFCBBA0" w14:textId="6233DD6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  <w:i/>
        </w:rPr>
        <w:t>curriculum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 xml:space="preserve">nella Sede Sociale </w:t>
      </w:r>
      <w:r w:rsidRPr="00000324">
        <w:rPr>
          <w:rFonts w:ascii="Arial Narrow" w:hAnsi="Arial Narrow"/>
          <w:b/>
          <w:i/>
        </w:rPr>
        <w:t xml:space="preserve">e nelle succursali </w:t>
      </w:r>
      <w:r>
        <w:rPr>
          <w:rFonts w:ascii="Arial Narrow" w:hAnsi="Arial Narrow"/>
          <w:b/>
          <w:i/>
        </w:rPr>
        <w:t xml:space="preserve">/ </w:t>
      </w:r>
      <w:r w:rsidRPr="00000324">
        <w:rPr>
          <w:rFonts w:ascii="Arial Narrow" w:hAnsi="Arial Narrow"/>
          <w:b/>
          <w:i/>
        </w:rPr>
        <w:t>sedi distaccate</w:t>
      </w:r>
      <w:r>
        <w:rPr>
          <w:rFonts w:ascii="Arial Narrow" w:hAnsi="Arial Narrow"/>
        </w:rPr>
        <w:t xml:space="preserve"> della Banca e la pubblicazione sul sito internet istituzionale della Banca, ai sensi del vigente Regolamento Assembleare ed Elettorale;</w:t>
      </w:r>
    </w:p>
    <w:p w14:paraId="68170FDD" w14:textId="77777777" w:rsidR="00AD297A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</w:t>
      </w:r>
      <w:r w:rsidR="00AD297A">
        <w:rPr>
          <w:rFonts w:ascii="Arial Narrow" w:hAnsi="Arial Narrow"/>
        </w:rPr>
        <w:t>;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(luogo)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</w:t>
      </w:r>
      <w:proofErr w:type="gramStart"/>
      <w:r w:rsidRPr="00B501AB">
        <w:rPr>
          <w:rFonts w:ascii="Arial Narrow" w:hAnsi="Arial Narrow"/>
          <w:sz w:val="22"/>
        </w:rPr>
        <w:t xml:space="preserve">   (</w:t>
      </w:r>
      <w:proofErr w:type="gramEnd"/>
      <w:r w:rsidRPr="00B501AB">
        <w:rPr>
          <w:rFonts w:ascii="Arial Narrow" w:hAnsi="Arial Narrow"/>
          <w:sz w:val="22"/>
        </w:rPr>
        <w:t>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(firma)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2EC18FBC" w14:textId="77777777" w:rsidR="00756F05" w:rsidRPr="007D35F3" w:rsidRDefault="00756F05" w:rsidP="00756F05">
      <w:pPr>
        <w:pStyle w:val="Corpotesto"/>
        <w:spacing w:before="120" w:line="276" w:lineRule="auto"/>
        <w:jc w:val="center"/>
        <w:rPr>
          <w:rFonts w:ascii="Arial Narrow" w:hAnsi="Arial Narrow"/>
          <w:sz w:val="22"/>
        </w:rPr>
      </w:pPr>
    </w:p>
    <w:sectPr w:rsidR="00756F05" w:rsidRPr="007D35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BE345" w14:textId="77777777" w:rsidR="00BB7D6E" w:rsidRDefault="00BB7D6E" w:rsidP="001E6B81">
      <w:pPr>
        <w:spacing w:after="0" w:line="240" w:lineRule="auto"/>
      </w:pPr>
      <w:r>
        <w:separator/>
      </w:r>
    </w:p>
  </w:endnote>
  <w:endnote w:type="continuationSeparator" w:id="0">
    <w:p w14:paraId="2C4C76C1" w14:textId="77777777" w:rsidR="00BB7D6E" w:rsidRDefault="00BB7D6E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F1290" w14:textId="77777777" w:rsidR="00F97844" w:rsidRDefault="00F978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5A2ED" w14:textId="77777777" w:rsidR="00F97844" w:rsidRDefault="00F978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6A2D0" w14:textId="77777777" w:rsidR="00BB7D6E" w:rsidRDefault="00BB7D6E" w:rsidP="001E6B81">
      <w:pPr>
        <w:spacing w:after="0" w:line="240" w:lineRule="auto"/>
      </w:pPr>
      <w:r>
        <w:separator/>
      </w:r>
    </w:p>
  </w:footnote>
  <w:footnote w:type="continuationSeparator" w:id="0">
    <w:p w14:paraId="62DFB831" w14:textId="77777777" w:rsidR="00BB7D6E" w:rsidRDefault="00BB7D6E" w:rsidP="001E6B81">
      <w:pPr>
        <w:spacing w:after="0" w:line="240" w:lineRule="auto"/>
      </w:pPr>
      <w:r>
        <w:continuationSeparator/>
      </w:r>
    </w:p>
  </w:footnote>
  <w:footnote w:id="1">
    <w:p w14:paraId="5D9CCCC1" w14:textId="0EDDC9E4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</w:t>
      </w:r>
      <w:r w:rsidR="003D09D0">
        <w:rPr>
          <w:rFonts w:ascii="Arial Narrow" w:hAnsi="Arial Narrow"/>
        </w:rPr>
        <w:t xml:space="preserve">NDR: </w:t>
      </w:r>
      <w:r w:rsidRPr="002737E1">
        <w:rPr>
          <w:rFonts w:ascii="Arial Narrow" w:hAnsi="Arial Narrow"/>
        </w:rPr>
        <w:t>Solo se la candidatura è di un amministratore uscente.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BE9C" w14:textId="77777777" w:rsidR="00F97844" w:rsidRDefault="00F978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2471" w14:textId="4EEBDB12" w:rsidR="004E640B" w:rsidRPr="00980599" w:rsidRDefault="00F97844">
    <w:pPr>
      <w:pStyle w:val="Intestazione"/>
      <w:rPr>
        <w:rFonts w:ascii="Arial Narrow" w:hAnsi="Arial Narrow"/>
        <w:i/>
        <w:noProof/>
        <w:sz w:val="18"/>
      </w:rPr>
    </w:pPr>
    <w:r>
      <w:rPr>
        <w:rFonts w:ascii="Arial Narrow" w:hAnsi="Arial Narrow"/>
        <w:i/>
        <w:noProof/>
        <w:sz w:val="18"/>
      </w:rPr>
      <w:t>All</w:t>
    </w:r>
    <w:r w:rsidR="00E638F0">
      <w:rPr>
        <w:rFonts w:ascii="Arial Narrow" w:hAnsi="Arial Narrow"/>
        <w:i/>
        <w:noProof/>
        <w:sz w:val="18"/>
      </w:rPr>
      <w:t>.4 – Modulo di dichiarazione del candidato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0517" w14:textId="77777777" w:rsidR="00F97844" w:rsidRDefault="00F978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6D40"/>
    <w:rsid w:val="00062080"/>
    <w:rsid w:val="00090FB5"/>
    <w:rsid w:val="000A3906"/>
    <w:rsid w:val="000A7FAA"/>
    <w:rsid w:val="000E101F"/>
    <w:rsid w:val="000E1C02"/>
    <w:rsid w:val="000E6FDD"/>
    <w:rsid w:val="000F2DA5"/>
    <w:rsid w:val="000F5763"/>
    <w:rsid w:val="00110F71"/>
    <w:rsid w:val="0011456B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20E08"/>
    <w:rsid w:val="004336F4"/>
    <w:rsid w:val="004554E6"/>
    <w:rsid w:val="00461A6B"/>
    <w:rsid w:val="004E640B"/>
    <w:rsid w:val="0050177A"/>
    <w:rsid w:val="00570D29"/>
    <w:rsid w:val="00572AF6"/>
    <w:rsid w:val="005757E0"/>
    <w:rsid w:val="005A7695"/>
    <w:rsid w:val="005D1253"/>
    <w:rsid w:val="005F7F6E"/>
    <w:rsid w:val="0065774E"/>
    <w:rsid w:val="006924A0"/>
    <w:rsid w:val="006C7282"/>
    <w:rsid w:val="006E76B7"/>
    <w:rsid w:val="006F2A4C"/>
    <w:rsid w:val="00701339"/>
    <w:rsid w:val="00713C49"/>
    <w:rsid w:val="0072669C"/>
    <w:rsid w:val="00756F05"/>
    <w:rsid w:val="00766D87"/>
    <w:rsid w:val="00784FA5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92F5B"/>
    <w:rsid w:val="00A96565"/>
    <w:rsid w:val="00AC72C5"/>
    <w:rsid w:val="00AD297A"/>
    <w:rsid w:val="00AD2C06"/>
    <w:rsid w:val="00AD462B"/>
    <w:rsid w:val="00AE467C"/>
    <w:rsid w:val="00AF1923"/>
    <w:rsid w:val="00B34F58"/>
    <w:rsid w:val="00B37559"/>
    <w:rsid w:val="00B501AB"/>
    <w:rsid w:val="00B64B33"/>
    <w:rsid w:val="00B65F04"/>
    <w:rsid w:val="00BB072D"/>
    <w:rsid w:val="00BB1702"/>
    <w:rsid w:val="00BB7D6E"/>
    <w:rsid w:val="00BC3D71"/>
    <w:rsid w:val="00C16ED8"/>
    <w:rsid w:val="00C25D35"/>
    <w:rsid w:val="00C333C2"/>
    <w:rsid w:val="00C359A1"/>
    <w:rsid w:val="00C51CF5"/>
    <w:rsid w:val="00C80C2A"/>
    <w:rsid w:val="00C84CC9"/>
    <w:rsid w:val="00CA5675"/>
    <w:rsid w:val="00CE0836"/>
    <w:rsid w:val="00D268A2"/>
    <w:rsid w:val="00D30747"/>
    <w:rsid w:val="00D30BF1"/>
    <w:rsid w:val="00D670D0"/>
    <w:rsid w:val="00D97098"/>
    <w:rsid w:val="00E638F0"/>
    <w:rsid w:val="00EF360E"/>
    <w:rsid w:val="00EF720D"/>
    <w:rsid w:val="00F62FFD"/>
    <w:rsid w:val="00F866F4"/>
    <w:rsid w:val="00F97844"/>
    <w:rsid w:val="00F97D24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6F7EB1-BD6A-47D1-BE40-49052E639A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580B9C-9999-4675-960F-B89DA5BBC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5C3B1E-54D0-4DEC-B3E9-1657588D8C1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0951B1-39B1-456E-85BC-4C5FC52444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Marco</cp:lastModifiedBy>
  <cp:revision>3</cp:revision>
  <cp:lastPrinted>2019-11-21T13:52:00Z</cp:lastPrinted>
  <dcterms:created xsi:type="dcterms:W3CDTF">2021-08-17T14:56:00Z</dcterms:created>
  <dcterms:modified xsi:type="dcterms:W3CDTF">2021-09-09T14:47:00Z</dcterms:modified>
</cp:coreProperties>
</file>